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C0" w:rsidRDefault="00F026C0" w:rsidP="00F026C0">
      <w:pPr>
        <w:pStyle w:val="Nadpis1"/>
        <w:spacing w:after="120"/>
        <w:jc w:val="center"/>
        <w:rPr>
          <w:rFonts w:ascii="Times New Roman" w:hAnsi="Times New Roman"/>
          <w:b/>
          <w:color w:val="00B0F0"/>
        </w:rPr>
      </w:pPr>
      <w:proofErr w:type="gramStart"/>
      <w:r>
        <w:rPr>
          <w:rFonts w:ascii="Times New Roman" w:hAnsi="Times New Roman"/>
          <w:b/>
          <w:color w:val="00B0F0"/>
        </w:rPr>
        <w:t>TJ  KUŽELKÁŘSKÝ</w:t>
      </w:r>
      <w:proofErr w:type="gramEnd"/>
      <w:r>
        <w:rPr>
          <w:rFonts w:ascii="Times New Roman" w:hAnsi="Times New Roman"/>
          <w:b/>
          <w:color w:val="00B0F0"/>
        </w:rPr>
        <w:t xml:space="preserve">  KLUB  LOUNY  VÁS  SRDEČNĚ  ZVE  NA  5</w:t>
      </w:r>
      <w:r>
        <w:rPr>
          <w:rFonts w:ascii="Times New Roman" w:hAnsi="Times New Roman"/>
          <w:b/>
          <w:color w:val="00B0F0"/>
        </w:rPr>
        <w:t>5</w:t>
      </w:r>
      <w:r>
        <w:rPr>
          <w:rFonts w:ascii="Times New Roman" w:hAnsi="Times New Roman"/>
          <w:b/>
          <w:color w:val="00B0F0"/>
        </w:rPr>
        <w:t>. ROČNÍK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F026C0" w:rsidTr="00F026C0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C0" w:rsidRDefault="00F026C0">
            <w:pPr>
              <w:pStyle w:val="Nadpis2"/>
              <w:spacing w:line="252" w:lineRule="auto"/>
              <w:jc w:val="center"/>
              <w:rPr>
                <w:color w:val="FF0000"/>
                <w:sz w:val="40"/>
                <w:szCs w:val="40"/>
                <w:lang w:eastAsia="en-US"/>
              </w:rPr>
            </w:pPr>
            <w:proofErr w:type="gramStart"/>
            <w:r>
              <w:rPr>
                <w:color w:val="FF0000"/>
                <w:sz w:val="40"/>
                <w:szCs w:val="40"/>
                <w:lang w:eastAsia="en-US"/>
              </w:rPr>
              <w:t>P O H Á R U    O S V O B O Z E N Í    201</w:t>
            </w:r>
            <w:r>
              <w:rPr>
                <w:color w:val="FF0000"/>
                <w:sz w:val="40"/>
                <w:szCs w:val="40"/>
                <w:lang w:eastAsia="en-US"/>
              </w:rPr>
              <w:t>8</w:t>
            </w:r>
            <w:proofErr w:type="gramEnd"/>
          </w:p>
          <w:p w:rsidR="00F026C0" w:rsidRDefault="00F026C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gramStart"/>
            <w:r>
              <w:rPr>
                <w:rFonts w:ascii="Arial Black" w:hAnsi="Arial Black"/>
                <w:color w:val="FF0000"/>
                <w:sz w:val="40"/>
                <w:szCs w:val="40"/>
              </w:rPr>
              <w:t>POD  ZÁŠTITOU</w:t>
            </w:r>
            <w:proofErr w:type="gramEnd"/>
            <w:r>
              <w:rPr>
                <w:rFonts w:ascii="Arial Black" w:hAnsi="Arial Black"/>
                <w:color w:val="FF0000"/>
                <w:sz w:val="40"/>
                <w:szCs w:val="40"/>
              </w:rPr>
              <w:t xml:space="preserve">  ÚSTECKÉHO  KRAJE</w:t>
            </w:r>
          </w:p>
        </w:tc>
      </w:tr>
    </w:tbl>
    <w:p w:rsidR="00F026C0" w:rsidRDefault="00F026C0" w:rsidP="00F026C0">
      <w:pPr>
        <w:spacing w:after="120"/>
        <w:jc w:val="center"/>
        <w:rPr>
          <w:sz w:val="10"/>
        </w:rPr>
      </w:pPr>
      <w:r>
        <w:rPr>
          <w:noProof/>
          <w:sz w:val="16"/>
          <w:szCs w:val="16"/>
          <w:lang w:eastAsia="cs-CZ"/>
        </w:rPr>
        <w:br w:type="textWrapping" w:clear="all"/>
      </w:r>
      <w:r>
        <w:rPr>
          <w:noProof/>
          <w:lang w:eastAsia="cs-CZ"/>
        </w:rPr>
        <w:drawing>
          <wp:inline distT="0" distB="0" distL="0" distR="0">
            <wp:extent cx="3055620" cy="830580"/>
            <wp:effectExtent l="0" t="0" r="0" b="7620"/>
            <wp:docPr id="1" name="Obrázek 1" descr="http://www.kr-ustecky.cz/VismoOnline_ActionScripts/File.ashx?id_org=450018&amp;id_dokumenty=1687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r-ustecky.cz/VismoOnline_ActionScripts/File.ashx?id_org=450018&amp;id_dokumenty=16872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C0" w:rsidRDefault="00F026C0" w:rsidP="00F026C0">
      <w:pPr>
        <w:spacing w:after="120"/>
        <w:jc w:val="center"/>
        <w:rPr>
          <w:sz w:val="10"/>
        </w:rPr>
      </w:pPr>
    </w:p>
    <w:p w:rsidR="00F026C0" w:rsidRDefault="00F026C0" w:rsidP="00F026C0">
      <w:pPr>
        <w:spacing w:after="1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Datum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konání :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2"/>
        </w:rPr>
        <w:t>od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středy</w:t>
      </w:r>
      <w:r>
        <w:rPr>
          <w:rFonts w:ascii="Times New Roman" w:hAnsi="Times New Roman" w:cs="Times New Roman"/>
          <w:b/>
          <w:sz w:val="32"/>
        </w:rPr>
        <w:t xml:space="preserve"> 2. května do neděle </w:t>
      </w:r>
      <w:r>
        <w:rPr>
          <w:rFonts w:ascii="Times New Roman" w:hAnsi="Times New Roman" w:cs="Times New Roman"/>
          <w:b/>
          <w:sz w:val="32"/>
        </w:rPr>
        <w:t>27</w:t>
      </w:r>
      <w:r>
        <w:rPr>
          <w:rFonts w:ascii="Times New Roman" w:hAnsi="Times New Roman" w:cs="Times New Roman"/>
          <w:b/>
          <w:sz w:val="32"/>
        </w:rPr>
        <w:t>. května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2018</w:t>
      </w:r>
    </w:p>
    <w:p w:rsidR="00F026C0" w:rsidRDefault="00F026C0" w:rsidP="00F026C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Místo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konání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Kuželna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Tyršově cvičišti v Lounech, Rybalkova ul. 2964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026C0" w:rsidRDefault="00F026C0" w:rsidP="00F026C0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Ředitel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turnaje :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Chovanec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Miloš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F026C0" w:rsidRDefault="00F026C0" w:rsidP="00F026C0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Hlavní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rozhodčí :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Faix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Drahomír</w:t>
      </w:r>
    </w:p>
    <w:p w:rsidR="00327A7A" w:rsidRDefault="00327A7A" w:rsidP="00327A7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Startovné :</w:t>
      </w:r>
      <w:r>
        <w:rPr>
          <w:rFonts w:ascii="Times New Roman" w:hAnsi="Times New Roman" w:cs="Times New Roman"/>
          <w:sz w:val="28"/>
        </w:rPr>
        <w:t xml:space="preserve"> </w:t>
      </w:r>
      <w:r w:rsidRPr="00327A7A">
        <w:rPr>
          <w:rFonts w:ascii="Times New Roman" w:hAnsi="Times New Roman" w:cs="Times New Roman"/>
          <w:b/>
          <w:sz w:val="28"/>
        </w:rPr>
        <w:t>4 členné</w:t>
      </w:r>
      <w:proofErr w:type="gramEnd"/>
      <w:r w:rsidRPr="00327A7A">
        <w:rPr>
          <w:rFonts w:ascii="Times New Roman" w:hAnsi="Times New Roman" w:cs="Times New Roman"/>
          <w:b/>
          <w:sz w:val="28"/>
        </w:rPr>
        <w:t xml:space="preserve"> družstvo</w:t>
      </w:r>
      <w:r w:rsidRPr="00327A7A">
        <w:rPr>
          <w:rFonts w:ascii="Times New Roman" w:hAnsi="Times New Roman" w:cs="Times New Roman"/>
          <w:b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ab/>
        <w:t>400,- Kč</w:t>
      </w:r>
      <w:r>
        <w:rPr>
          <w:rFonts w:ascii="Times New Roman" w:hAnsi="Times New Roman" w:cs="Times New Roman"/>
          <w:sz w:val="28"/>
        </w:rPr>
        <w:tab/>
        <w:t>hradí se před začátkem hry</w:t>
      </w:r>
    </w:p>
    <w:p w:rsidR="00327A7A" w:rsidRPr="00327A7A" w:rsidRDefault="00327A7A" w:rsidP="00327A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 xml:space="preserve">registrovaný </w:t>
      </w:r>
      <w:proofErr w:type="gramStart"/>
      <w:r w:rsidRPr="00327A7A">
        <w:rPr>
          <w:rFonts w:ascii="Times New Roman" w:hAnsi="Times New Roman" w:cs="Times New Roman"/>
          <w:b/>
          <w:sz w:val="28"/>
        </w:rPr>
        <w:t xml:space="preserve">jednotlivec :  </w:t>
      </w:r>
      <w:r w:rsidRPr="00327A7A">
        <w:rPr>
          <w:rFonts w:ascii="Times New Roman" w:hAnsi="Times New Roman" w:cs="Times New Roman"/>
          <w:b/>
          <w:sz w:val="28"/>
        </w:rPr>
        <w:tab/>
        <w:t>100,</w:t>
      </w:r>
      <w:proofErr w:type="gramEnd"/>
      <w:r w:rsidRPr="00327A7A">
        <w:rPr>
          <w:rFonts w:ascii="Times New Roman" w:hAnsi="Times New Roman" w:cs="Times New Roman"/>
          <w:b/>
          <w:sz w:val="28"/>
        </w:rPr>
        <w:t>- Kč</w:t>
      </w:r>
    </w:p>
    <w:p w:rsidR="00327A7A" w:rsidRPr="00327A7A" w:rsidRDefault="00327A7A" w:rsidP="00327A7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 xml:space="preserve">neregistrovaný </w:t>
      </w:r>
      <w:proofErr w:type="gramStart"/>
      <w:r w:rsidRPr="00327A7A">
        <w:rPr>
          <w:rFonts w:ascii="Times New Roman" w:hAnsi="Times New Roman" w:cs="Times New Roman"/>
          <w:b/>
          <w:sz w:val="28"/>
        </w:rPr>
        <w:t xml:space="preserve">jednotlivec :   </w:t>
      </w:r>
      <w:r w:rsidRPr="00327A7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27A7A">
        <w:rPr>
          <w:rFonts w:ascii="Times New Roman" w:hAnsi="Times New Roman" w:cs="Times New Roman"/>
          <w:b/>
          <w:sz w:val="28"/>
        </w:rPr>
        <w:t>60,</w:t>
      </w:r>
      <w:proofErr w:type="gramEnd"/>
      <w:r w:rsidRPr="00327A7A">
        <w:rPr>
          <w:rFonts w:ascii="Times New Roman" w:hAnsi="Times New Roman" w:cs="Times New Roman"/>
          <w:b/>
          <w:sz w:val="28"/>
        </w:rPr>
        <w:t>- Kč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Předpis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Startují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čtyřčlenná družstva a též jednotlivci na 100 HS, neregistrovaní na 60 HS, hraje se 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podle pravidel kuželkářského sportu a tohoto rozpisu. Výkony závodníků v družstvech se </w:t>
      </w:r>
    </w:p>
    <w:p w:rsidR="00F026C0" w:rsidRDefault="00F026C0" w:rsidP="00F026C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započítávají do hodnocení jednotlivců. Vítězem se stává družstvo (jednotlivec) s nejvyšším počtem poražených kuželek.</w:t>
      </w:r>
    </w:p>
    <w:p w:rsidR="00F026C0" w:rsidRDefault="00F026C0" w:rsidP="00F026C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V případě rovnosti rozhoduje lepší dorážka a následuje nižší počet chyb.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Startují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Přihlášená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družstva, jejichž počet se neomezuje a jednotlivci, kteří se mohou 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přihlásit i v průběhu soutěže.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Úhrada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Pořadatel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hradí náklady spojené s technickým zabezpečením turnaje, včetně 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nákupu cen. Ostatní náklady hradí startující.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Podmínky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startu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Startuje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ve sportovním úboru, v obuvi s hladkou světlou 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podrážkou.</w:t>
      </w:r>
    </w:p>
    <w:p w:rsidR="00F026C0" w:rsidRDefault="00F026C0" w:rsidP="00F026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Ceny 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Věcné ceny pro družstva </w:t>
      </w:r>
      <w:proofErr w:type="gramStart"/>
      <w:r>
        <w:rPr>
          <w:rFonts w:ascii="Times New Roman" w:hAnsi="Times New Roman" w:cs="Times New Roman"/>
          <w:sz w:val="24"/>
          <w:szCs w:val="24"/>
        </w:rPr>
        <w:t>na 1 - 5.místě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6C0" w:rsidRDefault="00F026C0" w:rsidP="00F026C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mužů je rozdělena na kategorii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(ligoví hráči a reprezentanti) a kategorii ostatní registrovaní. Pro ně je připraveno celkem 15 hodnotných cen. </w:t>
      </w:r>
    </w:p>
    <w:p w:rsidR="00F026C0" w:rsidRDefault="00F026C0" w:rsidP="00F026C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Samostatně je hodnocena soutěž žen a neregistrovaných. </w:t>
      </w:r>
    </w:p>
    <w:p w:rsidR="00F026C0" w:rsidRDefault="00F026C0" w:rsidP="00F026C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opakovaného startu se do soutěže o ceny započítává jen nejlepší výsledek.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Drobné věcné ceny za dosažení 320 a více poražených kuželek do plných, 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dorážku bez újezdu a 160 a více poražených kuželek v dorážce.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026C0" w:rsidRDefault="00F026C0" w:rsidP="00F026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Přihlášky :</w:t>
      </w:r>
      <w:r>
        <w:rPr>
          <w:rFonts w:ascii="Times New Roman" w:hAnsi="Times New Roman" w:cs="Times New Roman"/>
          <w:sz w:val="28"/>
        </w:rPr>
        <w:t xml:space="preserve"> Zašlete nejpozději </w:t>
      </w:r>
      <w:r>
        <w:rPr>
          <w:rFonts w:ascii="Times New Roman" w:hAnsi="Times New Roman" w:cs="Times New Roman"/>
          <w:b/>
          <w:sz w:val="28"/>
          <w:u w:val="single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15.dubna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2018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Navrhněte alespoň dva termíny Vaší </w:t>
      </w:r>
    </w:p>
    <w:p w:rsidR="00F026C0" w:rsidRDefault="00F026C0" w:rsidP="00F026C0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účasti !</w:t>
      </w:r>
      <w:proofErr w:type="gramEnd"/>
    </w:p>
    <w:p w:rsidR="00F026C0" w:rsidRDefault="00F026C0" w:rsidP="00F026C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Adresy a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kontakty :</w:t>
      </w:r>
      <w:r>
        <w:rPr>
          <w:rFonts w:ascii="Times New Roman" w:hAnsi="Times New Roman" w:cs="Times New Roman"/>
          <w:sz w:val="28"/>
        </w:rPr>
        <w:t xml:space="preserve">  přihlášky</w:t>
      </w:r>
      <w:proofErr w:type="gramEnd"/>
      <w:r>
        <w:rPr>
          <w:rFonts w:ascii="Times New Roman" w:hAnsi="Times New Roman" w:cs="Times New Roman"/>
          <w:sz w:val="28"/>
        </w:rPr>
        <w:t xml:space="preserve"> elektronicky na adresu : </w:t>
      </w:r>
      <w:hyperlink r:id="rId5" w:history="1">
        <w:r>
          <w:rPr>
            <w:rStyle w:val="Hypertextovodkaz"/>
            <w:rFonts w:ascii="Times New Roman" w:hAnsi="Times New Roman"/>
            <w:szCs w:val="28"/>
          </w:rPr>
          <w:t>drahomir.faix@centrum.cz</w:t>
        </w:r>
      </w:hyperlink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Hrací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dny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soboty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neděle a svátky zahájení utkání vždy v 9,00;  od </w:t>
      </w:r>
      <w:proofErr w:type="gramStart"/>
      <w:r>
        <w:rPr>
          <w:rFonts w:ascii="Times New Roman" w:hAnsi="Times New Roman" w:cs="Times New Roman"/>
          <w:sz w:val="24"/>
          <w:szCs w:val="24"/>
        </w:rPr>
        <w:t>13,00 a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17,00;</w:t>
      </w:r>
    </w:p>
    <w:p w:rsidR="00F026C0" w:rsidRDefault="00F026C0" w:rsidP="00F026C0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ve všední dny zahájení utkání v 17,00 – individuálně lze dohodnout 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i dřívější nebo pozdější zahájení hry. </w:t>
      </w:r>
    </w:p>
    <w:p w:rsidR="00F026C0" w:rsidRDefault="00F026C0" w:rsidP="00F026C0">
      <w:pPr>
        <w:spacing w:after="12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většího zájmu bude dohodnuto prodloužení turnaje. </w:t>
      </w:r>
    </w:p>
    <w:p w:rsidR="00F026C0" w:rsidRDefault="00F026C0" w:rsidP="00F026C0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18"/>
      </w:tblGrid>
      <w:tr w:rsidR="00F026C0" w:rsidTr="00F026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C0" w:rsidRDefault="00F026C0" w:rsidP="00F026C0">
            <w:pPr>
              <w:spacing w:line="240" w:lineRule="auto"/>
              <w:rPr>
                <w:rFonts w:ascii="Arial Black" w:hAnsi="Arial Black" w:cs="Times New Roman"/>
                <w:sz w:val="30"/>
                <w:szCs w:val="30"/>
              </w:rPr>
            </w:pPr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>Těšíme  se  na  Vaši  účast  v letošním 5</w:t>
            </w:r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>5</w:t>
            </w:r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Arial Black" w:hAnsi="Arial Black" w:cs="Times New Roman"/>
                <w:color w:val="FF0000"/>
                <w:sz w:val="30"/>
                <w:szCs w:val="30"/>
              </w:rPr>
              <w:t>ročníku  Poháru</w:t>
            </w:r>
            <w:proofErr w:type="gramEnd"/>
          </w:p>
        </w:tc>
      </w:tr>
    </w:tbl>
    <w:p w:rsidR="00BE630B" w:rsidRDefault="00BE630B" w:rsidP="00471A64">
      <w:bookmarkStart w:id="0" w:name="_GoBack"/>
      <w:bookmarkEnd w:id="0"/>
    </w:p>
    <w:sectPr w:rsidR="00BE630B" w:rsidSect="00F026C0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C0"/>
    <w:rsid w:val="00327A7A"/>
    <w:rsid w:val="00471A64"/>
    <w:rsid w:val="00BE630B"/>
    <w:rsid w:val="00F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2284-8C98-4368-842E-08C5AE7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C0"/>
    <w:pPr>
      <w:spacing w:line="252" w:lineRule="auto"/>
    </w:pPr>
  </w:style>
  <w:style w:type="paragraph" w:styleId="Nadpis1">
    <w:name w:val="heading 1"/>
    <w:basedOn w:val="Normln"/>
    <w:next w:val="Normln"/>
    <w:link w:val="Nadpis1Char"/>
    <w:qFormat/>
    <w:rsid w:val="00F026C0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26C0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26C0"/>
    <w:rPr>
      <w:rFonts w:ascii="Arial Black" w:eastAsia="Times New Roman" w:hAnsi="Arial Black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26C0"/>
    <w:rPr>
      <w:rFonts w:ascii="Arial Black" w:eastAsia="Times New Roman" w:hAnsi="Arial Black" w:cs="Times New Roman"/>
      <w:sz w:val="36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F026C0"/>
    <w:rPr>
      <w:color w:val="0000FF"/>
      <w:u w:val="single"/>
    </w:rPr>
  </w:style>
  <w:style w:type="table" w:styleId="Mkatabulky">
    <w:name w:val="Table Grid"/>
    <w:basedOn w:val="Normlntabulka"/>
    <w:uiPriority w:val="39"/>
    <w:rsid w:val="00F02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homir.faix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Rybák Stanislav</dc:creator>
  <cp:keywords/>
  <dc:description/>
  <cp:lastModifiedBy>Rybák Stanislav</cp:lastModifiedBy>
  <cp:revision>3</cp:revision>
  <dcterms:created xsi:type="dcterms:W3CDTF">2018-02-06T09:20:00Z</dcterms:created>
  <dcterms:modified xsi:type="dcterms:W3CDTF">2018-02-06T09:30:00Z</dcterms:modified>
</cp:coreProperties>
</file>