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E0" w:rsidRDefault="00096DE0" w:rsidP="00096DE0">
      <w:pPr>
        <w:jc w:val="center"/>
        <w:rPr>
          <w:b/>
          <w:sz w:val="28"/>
          <w:szCs w:val="28"/>
        </w:rPr>
      </w:pPr>
      <w:r w:rsidRPr="00096DE0">
        <w:rPr>
          <w:b/>
          <w:sz w:val="28"/>
          <w:szCs w:val="28"/>
        </w:rPr>
        <w:t>Rejstřík sportovních organizací, sportovců, trenérů a sportovních zařízení</w:t>
      </w:r>
    </w:p>
    <w:p w:rsidR="00096DE0" w:rsidRPr="00096DE0" w:rsidRDefault="00096DE0" w:rsidP="00096DE0">
      <w:pPr>
        <w:rPr>
          <w:sz w:val="28"/>
          <w:szCs w:val="28"/>
        </w:rPr>
      </w:pPr>
    </w:p>
    <w:p w:rsidR="00096DE0" w:rsidRDefault="00096DE0" w:rsidP="00096DE0">
      <w:pPr>
        <w:rPr>
          <w:sz w:val="28"/>
          <w:szCs w:val="28"/>
        </w:rPr>
      </w:pPr>
    </w:p>
    <w:p w:rsidR="00096DE0" w:rsidRDefault="00096DE0" w:rsidP="00096DE0">
      <w:pPr>
        <w:ind w:firstLine="708"/>
      </w:pPr>
      <w:r>
        <w:t xml:space="preserve">Ministerstvo školství, mládeže a tělovýchovy (dále jen „MŠMT“) v souladu se zákonem č. 115/2001 Sb., o podpoře sportu, ve znění pozdějších předpisů (dále jen „zákon“) zavedlo </w:t>
      </w:r>
      <w:r w:rsidR="00E623A3">
        <w:t xml:space="preserve">od </w:t>
      </w:r>
      <w:proofErr w:type="gramStart"/>
      <w:r w:rsidR="00E623A3">
        <w:t>1.7. 2018</w:t>
      </w:r>
      <w:proofErr w:type="gramEnd"/>
      <w:r w:rsidR="00E623A3">
        <w:t xml:space="preserve"> </w:t>
      </w:r>
      <w:r>
        <w:t xml:space="preserve">nový informační systém veřejné správy - Rejstřík sportovních organizací, sportovců, trenérů a sportovních zařízení (dále jen „Rejstřík“). </w:t>
      </w:r>
    </w:p>
    <w:p w:rsidR="00096DE0" w:rsidRDefault="00096DE0" w:rsidP="00096DE0"/>
    <w:p w:rsidR="009954C7" w:rsidRDefault="00096DE0" w:rsidP="00096DE0">
      <w:pPr>
        <w:ind w:firstLine="708"/>
      </w:pPr>
      <w:r>
        <w:t>V souladu s ustanovením § 3a odst. 9 zákona, MŠMT vyhláškou č. 134/2018 Sb., o stanovení formátu a struktury datové zprávy, jejímž prostřednictvím sportovní organizace a žadatelé o podporu zapisují údaje do rejstříku, který slouží k vedení údajů o sportovních organizacích, sportovcích, trenérech a sportovních zařízeních (dále jen „vyhláška“), stanovilo formát a strukturu datové zprávy, jejímž prostřednictvím sportovní organizace a žadatelé o podporu ze státního rozpočtu podle § 6b nebo 6c zákona určenou na pořízení nebo technické zhodnocení sportovního zařízení (dále jen „žadatel o podporu na sportovní zařízení“) zapisují údaje do Rejstříku.</w:t>
      </w:r>
    </w:p>
    <w:p w:rsidR="00096DE0" w:rsidRDefault="00096DE0" w:rsidP="00096DE0">
      <w:pPr>
        <w:ind w:firstLine="708"/>
      </w:pPr>
    </w:p>
    <w:p w:rsidR="00096DE0" w:rsidRPr="00096DE0" w:rsidRDefault="00096DE0" w:rsidP="00096DE0">
      <w:pPr>
        <w:jc w:val="center"/>
        <w:rPr>
          <w:b/>
          <w:sz w:val="28"/>
          <w:szCs w:val="28"/>
        </w:rPr>
      </w:pPr>
      <w:r w:rsidRPr="00096DE0">
        <w:rPr>
          <w:b/>
          <w:sz w:val="28"/>
          <w:szCs w:val="28"/>
        </w:rPr>
        <w:t>1.2 Obecné informace o Rejstříku</w:t>
      </w:r>
    </w:p>
    <w:p w:rsidR="00096DE0" w:rsidRDefault="00096DE0" w:rsidP="00096DE0">
      <w:pPr>
        <w:rPr>
          <w:sz w:val="28"/>
          <w:szCs w:val="28"/>
        </w:rPr>
      </w:pPr>
    </w:p>
    <w:p w:rsidR="00096DE0" w:rsidRPr="00096DE0" w:rsidRDefault="00096DE0" w:rsidP="00EC347C">
      <w:pPr>
        <w:pStyle w:val="Odstavecseseznamem"/>
        <w:numPr>
          <w:ilvl w:val="0"/>
          <w:numId w:val="1"/>
        </w:numPr>
      </w:pPr>
      <w:r w:rsidRPr="00096DE0">
        <w:t>Rejstřík je informačním systémem veřejné správy, který slouží k vedení údajů o sportovních</w:t>
      </w:r>
      <w:r w:rsidRPr="00096DE0">
        <w:t xml:space="preserve"> </w:t>
      </w:r>
      <w:r w:rsidRPr="00096DE0">
        <w:t>organizacích, sportovcích, trenérech a sportovních zařízeních.</w:t>
      </w:r>
    </w:p>
    <w:p w:rsidR="00096DE0" w:rsidRPr="00096DE0" w:rsidRDefault="00096DE0" w:rsidP="00EC347C">
      <w:pPr>
        <w:pStyle w:val="Odstavecseseznamem"/>
        <w:numPr>
          <w:ilvl w:val="0"/>
          <w:numId w:val="1"/>
        </w:numPr>
      </w:pPr>
      <w:r w:rsidRPr="00096DE0">
        <w:t>Správcem Rejstříku je MŠMT.</w:t>
      </w:r>
    </w:p>
    <w:p w:rsidR="00096DE0" w:rsidRPr="00096DE0" w:rsidRDefault="00096DE0" w:rsidP="00EC347C">
      <w:pPr>
        <w:pStyle w:val="Odstavecseseznamem"/>
        <w:numPr>
          <w:ilvl w:val="0"/>
          <w:numId w:val="1"/>
        </w:numPr>
      </w:pPr>
      <w:r w:rsidRPr="00096DE0">
        <w:t>MŠMT ověřuje pravdivost, úplnost a správnost údajů v Rejstříku.</w:t>
      </w:r>
    </w:p>
    <w:p w:rsidR="00096DE0" w:rsidRPr="00096DE0" w:rsidRDefault="00096DE0" w:rsidP="00EC347C">
      <w:pPr>
        <w:pStyle w:val="Odstavecseseznamem"/>
        <w:numPr>
          <w:ilvl w:val="0"/>
          <w:numId w:val="1"/>
        </w:numPr>
      </w:pPr>
      <w:r w:rsidRPr="00096DE0">
        <w:t>Rejstřík je rozdělen na veřejnou a neveřejnou část.</w:t>
      </w:r>
    </w:p>
    <w:p w:rsidR="00096DE0" w:rsidRPr="00096DE0" w:rsidRDefault="00096DE0" w:rsidP="00EC347C">
      <w:pPr>
        <w:pStyle w:val="Odstavecseseznamem"/>
        <w:numPr>
          <w:ilvl w:val="0"/>
          <w:numId w:val="1"/>
        </w:numPr>
      </w:pPr>
      <w:r w:rsidRPr="00096DE0">
        <w:t>Údaje o počtu sportovců a trenérů sdružených ve sportovní organizaci a seznam sportovních zařízení</w:t>
      </w:r>
      <w:r>
        <w:t xml:space="preserve"> </w:t>
      </w:r>
      <w:r w:rsidRPr="00096DE0">
        <w:t>zapsaných v Rejstříku jsou veřejně přístupné, a to rovněž způsobem umožňujícím dálkový přístup.</w:t>
      </w:r>
    </w:p>
    <w:p w:rsidR="00096DE0" w:rsidRPr="00096DE0" w:rsidRDefault="00096DE0" w:rsidP="00EC347C">
      <w:pPr>
        <w:pStyle w:val="Odstavecseseznamem"/>
        <w:numPr>
          <w:ilvl w:val="0"/>
          <w:numId w:val="1"/>
        </w:numPr>
      </w:pPr>
      <w:r w:rsidRPr="00096DE0">
        <w:t>Ostatní údaje povinné ze zákona obsahuje neveřejná část Rejstříku.</w:t>
      </w:r>
    </w:p>
    <w:p w:rsidR="00096DE0" w:rsidRPr="00EC347C" w:rsidRDefault="00096DE0" w:rsidP="00EC347C">
      <w:pPr>
        <w:pStyle w:val="Odstavecseseznamem"/>
        <w:numPr>
          <w:ilvl w:val="0"/>
          <w:numId w:val="1"/>
        </w:numPr>
        <w:rPr>
          <w:b/>
        </w:rPr>
      </w:pPr>
      <w:r w:rsidRPr="00EC347C">
        <w:rPr>
          <w:b/>
        </w:rPr>
        <w:t>Sportovní organizace, v níž jsou sdruženy jiné sportovní organizace, je povinna zapsat údaje</w:t>
      </w:r>
      <w:r w:rsidRPr="00EC347C">
        <w:rPr>
          <w:b/>
        </w:rPr>
        <w:t xml:space="preserve"> </w:t>
      </w:r>
      <w:r w:rsidRPr="00EC347C">
        <w:rPr>
          <w:b/>
        </w:rPr>
        <w:t>do Rejstříku do 31. 12. 2018.</w:t>
      </w:r>
    </w:p>
    <w:p w:rsidR="00096DE0" w:rsidRPr="00096DE0" w:rsidRDefault="00096DE0" w:rsidP="00EC347C">
      <w:pPr>
        <w:pStyle w:val="Odstavecseseznamem"/>
        <w:numPr>
          <w:ilvl w:val="0"/>
          <w:numId w:val="1"/>
        </w:numPr>
      </w:pPr>
      <w:r w:rsidRPr="00EC347C">
        <w:rPr>
          <w:b/>
        </w:rPr>
        <w:t>Ostatní sportovní organizace jsou povinny zapsat údaje do Rejstříku do 30. 6. 2019.</w:t>
      </w:r>
    </w:p>
    <w:p w:rsidR="00096DE0" w:rsidRPr="00E623A3" w:rsidRDefault="00096DE0" w:rsidP="00EC347C">
      <w:pPr>
        <w:pStyle w:val="Odstavecseseznamem"/>
        <w:numPr>
          <w:ilvl w:val="0"/>
          <w:numId w:val="1"/>
        </w:numPr>
        <w:rPr>
          <w:b/>
          <w:highlight w:val="yellow"/>
        </w:rPr>
      </w:pPr>
      <w:r w:rsidRPr="00E623A3">
        <w:rPr>
          <w:b/>
          <w:highlight w:val="yellow"/>
          <w:u w:val="single"/>
        </w:rPr>
        <w:t>Žadatel o podporu na sportovní zařízení</w:t>
      </w:r>
      <w:r w:rsidRPr="00E623A3">
        <w:rPr>
          <w:b/>
          <w:highlight w:val="yellow"/>
        </w:rPr>
        <w:t xml:space="preserve"> je povinen zapsat údaje do Rejstříku do 31. 12. 2018.</w:t>
      </w:r>
    </w:p>
    <w:p w:rsidR="00096DE0" w:rsidRPr="00EC347C" w:rsidRDefault="00096DE0" w:rsidP="00EC347C">
      <w:pPr>
        <w:pStyle w:val="Odstavecseseznamem"/>
        <w:numPr>
          <w:ilvl w:val="0"/>
          <w:numId w:val="1"/>
        </w:numPr>
        <w:rPr>
          <w:b/>
          <w:i/>
        </w:rPr>
      </w:pPr>
      <w:r w:rsidRPr="00EC347C">
        <w:rPr>
          <w:b/>
          <w:i/>
        </w:rPr>
        <w:t xml:space="preserve">Podporu sportu ve formě dotace ze státního rozpočtu lze poskytnout </w:t>
      </w:r>
      <w:r w:rsidRPr="00E623A3">
        <w:rPr>
          <w:b/>
          <w:u w:val="single"/>
        </w:rPr>
        <w:t xml:space="preserve">sportovní organizaci </w:t>
      </w:r>
      <w:r w:rsidRPr="00EC347C">
        <w:rPr>
          <w:b/>
          <w:i/>
        </w:rPr>
        <w:t>bez ohledu</w:t>
      </w:r>
      <w:r w:rsidRPr="00EC347C">
        <w:rPr>
          <w:b/>
          <w:i/>
        </w:rPr>
        <w:t xml:space="preserve"> </w:t>
      </w:r>
      <w:r w:rsidRPr="00EC347C">
        <w:rPr>
          <w:b/>
          <w:i/>
        </w:rPr>
        <w:t>na její zápis v Rejstříku do uplynutí uvedených lhůt.</w:t>
      </w:r>
    </w:p>
    <w:p w:rsidR="00096DE0" w:rsidRPr="00096DE0" w:rsidRDefault="00096DE0" w:rsidP="00EC347C">
      <w:pPr>
        <w:pStyle w:val="Odstavecseseznamem"/>
        <w:numPr>
          <w:ilvl w:val="0"/>
          <w:numId w:val="1"/>
        </w:numPr>
      </w:pPr>
      <w:r w:rsidRPr="00096DE0">
        <w:t>Sportovní organizace se nesplněním povinnosti zapsat do Rejstříku bez zbytečného odkladu údaje podle</w:t>
      </w:r>
      <w:r>
        <w:t xml:space="preserve"> </w:t>
      </w:r>
      <w:r w:rsidRPr="00096DE0">
        <w:t>zákona a jejich změny dopustí přestupku. Žadatel o podporu na sportovní zařízení se nesplněním</w:t>
      </w:r>
      <w:r>
        <w:t xml:space="preserve"> </w:t>
      </w:r>
      <w:r w:rsidRPr="00096DE0">
        <w:t>povinnosti zapsat do Rejstříku bez zbytečného odkladu údaje podle zákona dopustí přestupku.</w:t>
      </w:r>
    </w:p>
    <w:p w:rsidR="00EC347C" w:rsidRDefault="00096DE0" w:rsidP="00EC347C">
      <w:pPr>
        <w:pStyle w:val="Odstavecseseznamem"/>
        <w:numPr>
          <w:ilvl w:val="0"/>
          <w:numId w:val="1"/>
        </w:numPr>
      </w:pPr>
      <w:r w:rsidRPr="00096DE0">
        <w:t xml:space="preserve">Rejstřík je dostupný z internetové aplikace na </w:t>
      </w:r>
      <w:hyperlink r:id="rId9" w:history="1">
        <w:r w:rsidR="00EC347C" w:rsidRPr="00097A2D">
          <w:rPr>
            <w:rStyle w:val="Hypertextovodkaz"/>
          </w:rPr>
          <w:t>https://rejstriksportu.msmt.cz</w:t>
        </w:r>
      </w:hyperlink>
      <w:r w:rsidR="00EC347C">
        <w:t xml:space="preserve"> </w:t>
      </w:r>
      <w:r w:rsidRPr="00096DE0">
        <w:t>.</w:t>
      </w:r>
    </w:p>
    <w:p w:rsidR="00EC347C" w:rsidRPr="00EC347C" w:rsidRDefault="00EC347C" w:rsidP="00EC347C"/>
    <w:p w:rsidR="00EC347C" w:rsidRPr="00EC347C" w:rsidRDefault="00EC347C" w:rsidP="00EC347C"/>
    <w:p w:rsidR="00EC347C" w:rsidRDefault="00445292" w:rsidP="00EC347C">
      <w:r>
        <w:t xml:space="preserve">K datu </w:t>
      </w:r>
      <w:proofErr w:type="gramStart"/>
      <w:r>
        <w:t>7.11. 2018</w:t>
      </w:r>
      <w:proofErr w:type="gramEnd"/>
      <w:r>
        <w:t xml:space="preserve"> je většina </w:t>
      </w:r>
      <w:r w:rsidRPr="00445292">
        <w:rPr>
          <w:b/>
          <w:u w:val="single"/>
        </w:rPr>
        <w:t>sportovních organizací</w:t>
      </w:r>
      <w:r>
        <w:t xml:space="preserve"> v rejstříku zapsána, ale pokud se v internetové aplikaci nenajdete, obraťte se na mail: </w:t>
      </w:r>
      <w:hyperlink r:id="rId10" w:history="1">
        <w:r w:rsidRPr="00097A2D">
          <w:rPr>
            <w:rStyle w:val="Hypertextovodkaz"/>
          </w:rPr>
          <w:t>info@ckbf.cz</w:t>
        </w:r>
      </w:hyperlink>
      <w:r>
        <w:t xml:space="preserve"> . </w:t>
      </w:r>
    </w:p>
    <w:p w:rsidR="00096DE0" w:rsidRPr="00EC347C" w:rsidRDefault="00096DE0" w:rsidP="00EC347C">
      <w:pPr>
        <w:ind w:firstLine="709"/>
      </w:pPr>
    </w:p>
    <w:sectPr w:rsidR="00096DE0" w:rsidRPr="00EC347C" w:rsidSect="009954C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7FA" w:rsidRDefault="000167FA" w:rsidP="00445292">
      <w:r>
        <w:separator/>
      </w:r>
    </w:p>
  </w:endnote>
  <w:endnote w:type="continuationSeparator" w:id="0">
    <w:p w:rsidR="000167FA" w:rsidRDefault="000167FA" w:rsidP="00445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92" w:rsidRDefault="00C7354C">
    <w:pPr>
      <w:pStyle w:val="Zpat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alias w:val="Společnost"/>
        <w:id w:val="76161118"/>
        <w:placeholder>
          <w:docPart w:val="771DA9038F1E4A9CA0D87EC132FD030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Pr="00C7354C">
          <w:t>Česká kuželkářská a bowlingová federace</w:t>
        </w:r>
      </w:sdtContent>
    </w:sdt>
    <w:r w:rsidR="00445292">
      <w:rPr>
        <w:noProof/>
        <w:color w:val="7F7F7F" w:themeColor="background1" w:themeShade="7F"/>
        <w:lang w:eastAsia="zh-TW"/>
      </w:rPr>
      <w:pict>
        <v:group id="_x0000_s2049" style="position:absolute;left:0;text-align:left;margin-left:0;margin-top:-79.4pt;width:57.6pt;height:48.5pt;z-index:251660288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allowincell="f">
          <v:group id="_x0000_s2050" style="position:absolute;left:10717;top:13815;width:1162;height:451;mso-position-horizontal-relative:margin;mso-position-vertical-relative:margin" coordorigin="-6,3399" coordsize="12197,4253">
            <o:lock v:ext="edit" aspectratio="t"/>
            <v:group id="_x0000_s2051" style="position:absolute;left:-6;top:3717;width:12189;height:3550" coordorigin="18,7468" coordsize="12189,3550">
              <o:lock v:ext="edit" aspectratio="t"/>
              <v:shape id="_x0000_s2052" style="position:absolute;left:18;top:7837;width:7132;height:2863;mso-width-relative:page;mso-height-relative:page" coordsize="7132,2863" path="m,l17,2863,7132,2578r,-2378l,xe" fillcolor="#a7bfde [1620]" stroked="f">
                <v:fill opacity=".5"/>
                <v:path arrowok="t"/>
                <o:lock v:ext="edit" aspectratio="t"/>
              </v:shape>
              <v:shape id="_x0000_s2053" style="position:absolute;left:7150;top:7468;width:3466;height:3550;mso-width-relative:page;mso-height-relative:page" coordsize="3466,3550" path="m,569l,2930r3466,620l3466,,,569xe" fillcolor="#d3dfee [820]" stroked="f">
                <v:fill opacity=".5"/>
                <v:path arrowok="t"/>
                <o:lock v:ext="edit" aspectratio="t"/>
              </v:shape>
              <v:shape id="_x0000_s2054" style="position:absolute;left:10616;top:7468;width:1591;height:3550;mso-width-relative:page;mso-height-relative:page" coordsize="1591,3550" path="m,l,3550,1591,2746r,-2009l,xe" fillcolor="#a7bfde [1620]" stroked="f">
                <v:fill opacity=".5"/>
                <v:path arrowok="t"/>
                <o:lock v:ext="edit" aspectratio="t"/>
              </v:shape>
            </v:group>
            <v:shape id="_x0000_s2055" style="position:absolute;left:8071;top:4069;width:4120;height:2913;mso-width-relative:page;mso-height-relative:page" coordsize="4120,2913" path="m1,251l,2662r4120,251l4120,,1,251xe" fillcolor="#d8d8d8 [2732]" stroked="f">
              <v:path arrowok="t"/>
              <o:lock v:ext="edit" aspectratio="t"/>
            </v:shape>
            <v:shape id="_x0000_s2056" style="position:absolute;left:4104;top:3399;width:3985;height:4236;mso-width-relative:page;mso-height-relative:page" coordsize="3985,4236" path="m,l,4236,3985,3349r,-2428l,xe" fillcolor="#bfbfbf [2412]" stroked="f">
              <v:path arrowok="t"/>
              <o:lock v:ext="edit" aspectratio="t"/>
            </v:shape>
            <v:shape id="_x0000_s2057" style="position:absolute;left:18;top:3399;width:4086;height:4253;mso-width-relative:page;mso-height-relative:page" coordsize="4086,4253" path="m4086,r-2,4253l,3198,,1072,4086,xe" fillcolor="#d8d8d8 [2732]" stroked="f">
              <v:path arrowok="t"/>
              <o:lock v:ext="edit" aspectratio="t"/>
            </v:shape>
            <v:shape id="_x0000_s2058" style="position:absolute;left:17;top:3617;width:2076;height:3851;mso-width-relative:page;mso-height-relative:page" coordsize="2076,3851" path="m,921l2060,r16,3851l,2981,,921xe" fillcolor="#d3dfee [820]" stroked="f">
              <v:fill opacity="45875f"/>
              <v:path arrowok="t"/>
              <o:lock v:ext="edit" aspectratio="t"/>
            </v:shape>
            <v:shape id="_x0000_s2059" style="position:absolute;left:2077;top:3617;width:6011;height:3835;mso-width-relative:page;mso-height-relative:page" coordsize="6011,3835" path="m,l17,3835,6011,2629r,-1390l,xe" fillcolor="#a7bfde [1620]" stroked="f">
              <v:fill opacity="45875f"/>
              <v:path arrowok="t"/>
              <o:lock v:ext="edit" aspectratio="t"/>
            </v:shape>
            <v:shape id="_x0000_s2060" style="position:absolute;left:8088;top:3835;width:4102;height:3432;mso-width-relative:page;mso-height-relative:page" coordsize="4102,3432" path="m,1038l,2411,4102,3432,4102,,,1038xe" fillcolor="#d3dfee [820]" stroked="f">
              <v:fill opacity="45875f"/>
              <v:path arrowok="t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left:10821;top:13296;width:1058;height:365" filled="f" stroked="f">
            <v:textbox style="mso-next-textbox:#_x0000_s2061" inset=",0,,0">
              <w:txbxContent>
                <w:p w:rsidR="00445292" w:rsidRDefault="00445292">
                  <w:pPr>
                    <w:jc w:val="center"/>
                    <w:rPr>
                      <w:color w:val="4F81BD" w:themeColor="accent1"/>
                    </w:rPr>
                  </w:pPr>
                  <w:fldSimple w:instr=" PAGE   \* MERGEFORMAT ">
                    <w:r w:rsidR="00C7354C" w:rsidRPr="00C7354C">
                      <w:rPr>
                        <w:noProof/>
                        <w:color w:val="4F81BD" w:themeColor="accent1"/>
                      </w:rPr>
                      <w:t>1</w:t>
                    </w:r>
                  </w:fldSimple>
                </w:p>
              </w:txbxContent>
            </v:textbox>
          </v:shape>
          <w10:wrap anchorx="page" anchory="margin"/>
        </v:group>
      </w:pict>
    </w:r>
    <w:r w:rsidR="00445292">
      <w:rPr>
        <w:color w:val="7F7F7F" w:themeColor="background1" w:themeShade="7F"/>
      </w:rPr>
      <w:t xml:space="preserve"> | </w:t>
    </w:r>
    <w:sdt>
      <w:sdtPr>
        <w:alias w:val="Adresa"/>
        <w:id w:val="76161122"/>
        <w:placeholder>
          <w:docPart w:val="2FBAC9CDD610463EA7586ACF9FCBDEAC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proofErr w:type="spellStart"/>
        <w:r>
          <w:t>Zátopkova</w:t>
        </w:r>
        <w:proofErr w:type="spellEnd"/>
        <w:r>
          <w:t xml:space="preserve"> 100/2, Praha 6, PSČ 169 00, </w:t>
        </w:r>
        <w:r>
          <w:br/>
          <w:t>e-mail: info@ckbf.cz</w:t>
        </w:r>
      </w:sdtContent>
    </w:sdt>
  </w:p>
  <w:p w:rsidR="00445292" w:rsidRDefault="0044529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7FA" w:rsidRDefault="000167FA" w:rsidP="00445292">
      <w:r>
        <w:separator/>
      </w:r>
    </w:p>
  </w:footnote>
  <w:footnote w:type="continuationSeparator" w:id="0">
    <w:p w:rsidR="000167FA" w:rsidRDefault="000167FA" w:rsidP="004452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785D"/>
    <w:multiLevelType w:val="hybridMultilevel"/>
    <w:tmpl w:val="A656DC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66141"/>
    <w:multiLevelType w:val="hybridMultilevel"/>
    <w:tmpl w:val="98DEFE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6DE0"/>
    <w:rsid w:val="000167FA"/>
    <w:rsid w:val="00096DE0"/>
    <w:rsid w:val="00445292"/>
    <w:rsid w:val="006F5DBA"/>
    <w:rsid w:val="007254F8"/>
    <w:rsid w:val="007D0836"/>
    <w:rsid w:val="00882597"/>
    <w:rsid w:val="009954C7"/>
    <w:rsid w:val="00C7354C"/>
    <w:rsid w:val="00D80EB1"/>
    <w:rsid w:val="00E623A3"/>
    <w:rsid w:val="00EC347C"/>
    <w:rsid w:val="00F34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4510"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F345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D80EB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D80EB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qFormat/>
    <w:rsid w:val="00D80EB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rsid w:val="00D80EB1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F34510"/>
    <w:rPr>
      <w:rFonts w:ascii="Arial" w:hAnsi="Arial" w:cs="Arial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C347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C347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4452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4529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452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529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52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2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fo@ckbf.cz" TargetMode="External"/><Relationship Id="rId4" Type="http://schemas.openxmlformats.org/officeDocument/2006/relationships/styles" Target="styles.xml"/><Relationship Id="rId9" Type="http://schemas.openxmlformats.org/officeDocument/2006/relationships/hyperlink" Target="https://rejstriksportu.msmt.cz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71DA9038F1E4A9CA0D87EC132FD03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C3D33-FC99-44A5-A2FB-E9D59A1DDDE4}"/>
      </w:docPartPr>
      <w:docPartBody>
        <w:p w:rsidR="00000000" w:rsidRDefault="003F0F07" w:rsidP="003F0F07">
          <w:pPr>
            <w:pStyle w:val="771DA9038F1E4A9CA0D87EC132FD0307"/>
          </w:pPr>
          <w:r>
            <w:rPr>
              <w:noProof/>
              <w:color w:val="7F7F7F" w:themeColor="background1" w:themeShade="7F"/>
            </w:rPr>
            <w:t>[Zadejte název společnosti.]</w:t>
          </w:r>
        </w:p>
      </w:docPartBody>
    </w:docPart>
    <w:docPart>
      <w:docPartPr>
        <w:name w:val="2FBAC9CDD610463EA7586ACF9FCBDE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5F5F4B-3047-4B41-ACEE-BD0B1E957B32}"/>
      </w:docPartPr>
      <w:docPartBody>
        <w:p w:rsidR="00000000" w:rsidRDefault="003F0F07" w:rsidP="003F0F07">
          <w:pPr>
            <w:pStyle w:val="2FBAC9CDD610463EA7586ACF9FCBDEAC"/>
          </w:pPr>
          <w:r>
            <w:rPr>
              <w:color w:val="7F7F7F" w:themeColor="background1" w:themeShade="7F"/>
            </w:rPr>
            <w:t>[Zadejte adresu společnosti.]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F0F07"/>
    <w:rsid w:val="003F0F07"/>
    <w:rsid w:val="009D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3275C52810E46539C48CEE49724546D">
    <w:name w:val="E3275C52810E46539C48CEE49724546D"/>
    <w:rsid w:val="003F0F07"/>
  </w:style>
  <w:style w:type="paragraph" w:customStyle="1" w:styleId="771DA9038F1E4A9CA0D87EC132FD0307">
    <w:name w:val="771DA9038F1E4A9CA0D87EC132FD0307"/>
    <w:rsid w:val="003F0F07"/>
  </w:style>
  <w:style w:type="paragraph" w:customStyle="1" w:styleId="2FBAC9CDD610463EA7586ACF9FCBDEAC">
    <w:name w:val="2FBAC9CDD610463EA7586ACF9FCBDEAC"/>
    <w:rsid w:val="003F0F0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Zátopkova 100/2, Praha 6, PSČ 169 00, 
e-mail: info@ckbf.cz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A4B494-6FE2-464B-89A9-76FA1018D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393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kuželkářská a bowlingová federace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</dc:creator>
  <cp:lastModifiedBy>Jaromír</cp:lastModifiedBy>
  <cp:revision>2</cp:revision>
  <dcterms:created xsi:type="dcterms:W3CDTF">2018-11-07T12:59:00Z</dcterms:created>
  <dcterms:modified xsi:type="dcterms:W3CDTF">2018-11-07T13:42:00Z</dcterms:modified>
</cp:coreProperties>
</file>